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A1" w:rsidRDefault="00886BA1"/>
    <w:p w:rsidR="00DE2793" w:rsidRDefault="00DE2793">
      <w:r>
        <w:t xml:space="preserve">Cordones encerados de alta calidad , 150cm </w:t>
      </w:r>
    </w:p>
    <w:p w:rsidR="00DE2793" w:rsidRDefault="00DE2793"/>
    <w:p w:rsidR="00DE2793" w:rsidRDefault="00DE2793">
      <w:r>
        <w:rPr>
          <w:rStyle w:val="hps"/>
          <w:rFonts w:ascii="Arial" w:hAnsi="Arial" w:cs="Arial"/>
          <w:color w:val="222222"/>
          <w:sz w:val="16"/>
          <w:szCs w:val="16"/>
          <w:lang/>
        </w:rPr>
        <w:t>High</w:t>
      </w:r>
      <w:r>
        <w:rPr>
          <w:rStyle w:val="shorttext"/>
          <w:rFonts w:ascii="Arial" w:hAnsi="Arial" w:cs="Arial"/>
          <w:color w:val="222222"/>
          <w:sz w:val="16"/>
          <w:szCs w:val="16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16"/>
          <w:szCs w:val="16"/>
          <w:lang/>
        </w:rPr>
        <w:t>quality</w:t>
      </w:r>
      <w:r>
        <w:rPr>
          <w:rStyle w:val="shorttext"/>
          <w:rFonts w:ascii="Arial" w:hAnsi="Arial" w:cs="Arial"/>
          <w:color w:val="222222"/>
          <w:sz w:val="16"/>
          <w:szCs w:val="16"/>
          <w:lang/>
        </w:rPr>
        <w:t xml:space="preserve"> </w:t>
      </w:r>
      <w:r>
        <w:rPr>
          <w:rStyle w:val="hps"/>
          <w:rFonts w:ascii="Arial" w:hAnsi="Arial" w:cs="Arial"/>
          <w:color w:val="222222"/>
          <w:sz w:val="16"/>
          <w:szCs w:val="16"/>
          <w:lang/>
        </w:rPr>
        <w:t>waxed laces</w:t>
      </w:r>
      <w:r>
        <w:rPr>
          <w:rStyle w:val="shorttext"/>
          <w:rFonts w:ascii="Arial" w:hAnsi="Arial" w:cs="Arial"/>
          <w:color w:val="222222"/>
          <w:sz w:val="16"/>
          <w:szCs w:val="16"/>
          <w:lang/>
        </w:rPr>
        <w:t xml:space="preserve">, </w:t>
      </w:r>
      <w:r>
        <w:rPr>
          <w:rStyle w:val="hps"/>
          <w:rFonts w:ascii="Arial" w:hAnsi="Arial" w:cs="Arial"/>
          <w:color w:val="222222"/>
          <w:sz w:val="16"/>
          <w:szCs w:val="16"/>
          <w:lang/>
        </w:rPr>
        <w:t>150cm</w:t>
      </w:r>
    </w:p>
    <w:sectPr w:rsidR="00DE2793" w:rsidSect="00886B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DE2793"/>
    <w:rsid w:val="00886BA1"/>
    <w:rsid w:val="00DE2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B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horttext">
    <w:name w:val="short_text"/>
    <w:basedOn w:val="Fuentedeprrafopredeter"/>
    <w:rsid w:val="00DE2793"/>
  </w:style>
  <w:style w:type="character" w:customStyle="1" w:styleId="hps">
    <w:name w:val="hps"/>
    <w:basedOn w:val="Fuentedeprrafopredeter"/>
    <w:rsid w:val="00DE27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GARADM05ANA</dc:creator>
  <cp:keywords/>
  <dc:description/>
  <cp:lastModifiedBy>GARADM05ANA</cp:lastModifiedBy>
  <cp:revision>2</cp:revision>
  <dcterms:created xsi:type="dcterms:W3CDTF">2014-10-04T11:06:00Z</dcterms:created>
  <dcterms:modified xsi:type="dcterms:W3CDTF">2014-10-04T11:12:00Z</dcterms:modified>
</cp:coreProperties>
</file>